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E452C">
      <w:pPr>
        <w:spacing w:after="240"/>
        <w:jc w:val="center"/>
      </w:pPr>
      <w:r>
        <w:rPr>
          <w:rFonts w:ascii="Arial" w:hAnsi="Arial" w:eastAsia="黑体"/>
          <w:b/>
          <w:sz w:val="32"/>
        </w:rPr>
        <w:t>知识产权申请委托其他代理机构审批表</w:t>
      </w:r>
    </w:p>
    <w:p w14:paraId="32D8000F">
      <w:pPr>
        <w:spacing w:after="160"/>
        <w:jc w:val="right"/>
      </w:pPr>
      <w:r>
        <w:rPr>
          <w:rFonts w:ascii="宋体" w:hAnsi="宋体" w:eastAsia="宋体"/>
          <w:b w:val="0"/>
          <w:sz w:val="22"/>
        </w:rPr>
        <w:t>填表日期：      年    月    日</w:t>
      </w:r>
    </w:p>
    <w:tbl>
      <w:tblPr>
        <w:tblStyle w:val="32"/>
        <w:tblW w:w="0" w:type="auto"/>
        <w:jc w:val="center"/>
        <w:tblBorders>
          <w:top w:val="single" w:color="666666" w:sz="8" w:space="0"/>
          <w:left w:val="single" w:color="666666" w:sz="8" w:space="0"/>
          <w:bottom w:val="single" w:color="666666" w:sz="8" w:space="0"/>
          <w:right w:val="single" w:color="666666" w:sz="8" w:space="0"/>
          <w:insideH w:val="single" w:color="666666" w:sz="8" w:space="0"/>
          <w:insideV w:val="single" w:color="666666" w:sz="8" w:space="0"/>
        </w:tblBorders>
        <w:tblLayout w:type="fixed"/>
        <w:tblCellMar>
          <w:top w:w="0" w:type="dxa"/>
          <w:left w:w="108" w:type="dxa"/>
          <w:bottom w:w="0" w:type="dxa"/>
          <w:right w:w="108" w:type="dxa"/>
        </w:tblCellMar>
      </w:tblPr>
      <w:tblGrid>
        <w:gridCol w:w="2379"/>
        <w:gridCol w:w="1616"/>
        <w:gridCol w:w="1961"/>
        <w:gridCol w:w="3560"/>
      </w:tblGrid>
      <w:tr w14:paraId="439B1FE8">
        <w:tblPrEx>
          <w:tblBorders>
            <w:top w:val="single" w:color="666666" w:sz="8" w:space="0"/>
            <w:left w:val="single" w:color="666666" w:sz="8" w:space="0"/>
            <w:bottom w:val="single" w:color="666666" w:sz="8" w:space="0"/>
            <w:right w:val="single" w:color="666666" w:sz="8" w:space="0"/>
            <w:insideH w:val="single" w:color="666666" w:sz="8" w:space="0"/>
            <w:insideV w:val="single" w:color="666666" w:sz="8" w:space="0"/>
          </w:tblBorders>
          <w:tblCellMar>
            <w:top w:w="0" w:type="dxa"/>
            <w:left w:w="108" w:type="dxa"/>
            <w:bottom w:w="0" w:type="dxa"/>
            <w:right w:w="108" w:type="dxa"/>
          </w:tblCellMar>
        </w:tblPrEx>
        <w:trPr>
          <w:trHeight w:val="538" w:hRule="atLeast"/>
          <w:jc w:val="center"/>
        </w:trPr>
        <w:tc>
          <w:tcPr>
            <w:tcW w:w="2379" w:type="dxa"/>
            <w:shd w:val="clear" w:color="auto" w:fill="F2F2F2"/>
            <w:tcMar>
              <w:top w:w="90" w:type="dxa"/>
              <w:left w:w="120" w:type="dxa"/>
              <w:bottom w:w="90" w:type="dxa"/>
              <w:right w:w="120" w:type="dxa"/>
            </w:tcMar>
            <w:vAlign w:val="center"/>
          </w:tcPr>
          <w:p w14:paraId="11087F81">
            <w:pPr>
              <w:spacing w:before="0" w:after="0" w:line="288" w:lineRule="auto"/>
              <w:jc w:val="center"/>
            </w:pPr>
            <w:r>
              <w:rPr>
                <w:rFonts w:ascii="Arial" w:hAnsi="Arial" w:eastAsia="黑体"/>
                <w:b/>
                <w:sz w:val="22"/>
              </w:rPr>
              <w:t>申请人</w:t>
            </w:r>
          </w:p>
        </w:tc>
        <w:tc>
          <w:tcPr>
            <w:tcW w:w="1616" w:type="dxa"/>
            <w:tcMar>
              <w:top w:w="90" w:type="dxa"/>
              <w:left w:w="120" w:type="dxa"/>
              <w:bottom w:w="90" w:type="dxa"/>
              <w:right w:w="120" w:type="dxa"/>
            </w:tcMar>
            <w:vAlign w:val="center"/>
          </w:tcPr>
          <w:p w14:paraId="6418E493">
            <w:pPr>
              <w:spacing w:before="0" w:after="0" w:line="288" w:lineRule="auto"/>
            </w:pPr>
          </w:p>
        </w:tc>
        <w:tc>
          <w:tcPr>
            <w:tcW w:w="1961" w:type="dxa"/>
            <w:shd w:val="clear" w:color="auto" w:fill="F2F2F2"/>
            <w:tcMar>
              <w:top w:w="90" w:type="dxa"/>
              <w:left w:w="120" w:type="dxa"/>
              <w:bottom w:w="90" w:type="dxa"/>
              <w:right w:w="120" w:type="dxa"/>
            </w:tcMar>
            <w:vAlign w:val="center"/>
          </w:tcPr>
          <w:p w14:paraId="3042C6F5">
            <w:pPr>
              <w:spacing w:before="0" w:after="0" w:line="288" w:lineRule="auto"/>
              <w:jc w:val="center"/>
            </w:pPr>
            <w:r>
              <w:rPr>
                <w:rFonts w:ascii="Arial" w:hAnsi="Arial" w:eastAsia="黑体"/>
                <w:b/>
                <w:sz w:val="22"/>
              </w:rPr>
              <w:t>所在部门/学院</w:t>
            </w:r>
          </w:p>
        </w:tc>
        <w:tc>
          <w:tcPr>
            <w:tcW w:w="3560" w:type="dxa"/>
            <w:tcMar>
              <w:top w:w="90" w:type="dxa"/>
              <w:left w:w="120" w:type="dxa"/>
              <w:bottom w:w="90" w:type="dxa"/>
              <w:right w:w="120" w:type="dxa"/>
            </w:tcMar>
            <w:vAlign w:val="center"/>
          </w:tcPr>
          <w:p w14:paraId="325FA94C">
            <w:pPr>
              <w:spacing w:before="0" w:after="0" w:line="288" w:lineRule="auto"/>
            </w:pPr>
          </w:p>
        </w:tc>
      </w:tr>
      <w:tr w14:paraId="59112C5C">
        <w:tblPrEx>
          <w:tblBorders>
            <w:top w:val="single" w:color="666666" w:sz="8" w:space="0"/>
            <w:left w:val="single" w:color="666666" w:sz="8" w:space="0"/>
            <w:bottom w:val="single" w:color="666666" w:sz="8" w:space="0"/>
            <w:right w:val="single" w:color="666666" w:sz="8" w:space="0"/>
            <w:insideH w:val="single" w:color="666666" w:sz="8" w:space="0"/>
            <w:insideV w:val="single" w:color="666666" w:sz="8" w:space="0"/>
          </w:tblBorders>
          <w:tblCellMar>
            <w:top w:w="0" w:type="dxa"/>
            <w:left w:w="108" w:type="dxa"/>
            <w:bottom w:w="0" w:type="dxa"/>
            <w:right w:w="108" w:type="dxa"/>
          </w:tblCellMar>
        </w:tblPrEx>
        <w:trPr>
          <w:trHeight w:val="680" w:hRule="atLeast"/>
          <w:jc w:val="center"/>
        </w:trPr>
        <w:tc>
          <w:tcPr>
            <w:tcW w:w="2379" w:type="dxa"/>
            <w:shd w:val="clear" w:color="auto" w:fill="F2F2F2"/>
            <w:tcMar>
              <w:top w:w="90" w:type="dxa"/>
              <w:left w:w="120" w:type="dxa"/>
              <w:bottom w:w="90" w:type="dxa"/>
              <w:right w:w="120" w:type="dxa"/>
            </w:tcMar>
            <w:vAlign w:val="center"/>
          </w:tcPr>
          <w:p w14:paraId="2B445120">
            <w:pPr>
              <w:spacing w:before="0" w:after="0" w:line="288" w:lineRule="auto"/>
              <w:jc w:val="center"/>
            </w:pPr>
            <w:r>
              <w:rPr>
                <w:rFonts w:ascii="Arial" w:hAnsi="Arial" w:eastAsia="黑体"/>
                <w:b/>
                <w:sz w:val="22"/>
              </w:rPr>
              <w:t>联系电话</w:t>
            </w:r>
          </w:p>
        </w:tc>
        <w:tc>
          <w:tcPr>
            <w:tcW w:w="1616" w:type="dxa"/>
            <w:tcMar>
              <w:top w:w="90" w:type="dxa"/>
              <w:left w:w="120" w:type="dxa"/>
              <w:bottom w:w="90" w:type="dxa"/>
              <w:right w:w="120" w:type="dxa"/>
            </w:tcMar>
            <w:vAlign w:val="center"/>
          </w:tcPr>
          <w:p w14:paraId="24AED391">
            <w:pPr>
              <w:spacing w:before="0" w:after="0" w:line="288" w:lineRule="auto"/>
            </w:pPr>
          </w:p>
        </w:tc>
        <w:tc>
          <w:tcPr>
            <w:tcW w:w="1961" w:type="dxa"/>
            <w:shd w:val="clear" w:color="auto" w:fill="F2F2F2"/>
            <w:tcMar>
              <w:top w:w="90" w:type="dxa"/>
              <w:left w:w="120" w:type="dxa"/>
              <w:bottom w:w="90" w:type="dxa"/>
              <w:right w:w="120" w:type="dxa"/>
            </w:tcMar>
            <w:vAlign w:val="center"/>
          </w:tcPr>
          <w:p w14:paraId="333A1E19">
            <w:pPr>
              <w:spacing w:before="0" w:after="0" w:line="288" w:lineRule="auto"/>
              <w:jc w:val="center"/>
            </w:pPr>
            <w:r>
              <w:rPr>
                <w:rFonts w:ascii="Arial" w:hAnsi="Arial" w:eastAsia="黑体"/>
                <w:b/>
                <w:sz w:val="22"/>
              </w:rPr>
              <w:t>知识产权类型</w:t>
            </w:r>
          </w:p>
        </w:tc>
        <w:tc>
          <w:tcPr>
            <w:tcW w:w="3560" w:type="dxa"/>
            <w:tcMar>
              <w:top w:w="90" w:type="dxa"/>
              <w:left w:w="120" w:type="dxa"/>
              <w:bottom w:w="90" w:type="dxa"/>
              <w:right w:w="120" w:type="dxa"/>
            </w:tcMar>
            <w:vAlign w:val="center"/>
          </w:tcPr>
          <w:p w14:paraId="754CEF74">
            <w:pPr>
              <w:spacing w:before="0" w:after="0" w:line="288" w:lineRule="auto"/>
              <w:rPr>
                <w:rFonts w:ascii="宋体" w:hAnsi="宋体" w:eastAsia="宋体"/>
                <w:b w:val="0"/>
                <w:sz w:val="22"/>
              </w:rPr>
            </w:pPr>
            <w:r>
              <w:rPr>
                <w:rFonts w:ascii="宋体" w:hAnsi="宋体" w:eastAsia="宋体"/>
                <w:b w:val="0"/>
                <w:sz w:val="22"/>
              </w:rPr>
              <w:t>□</w:t>
            </w:r>
            <w:r>
              <w:rPr>
                <w:rFonts w:hint="eastAsia"/>
                <w:b w:val="0"/>
                <w:sz w:val="22"/>
                <w:lang w:val="en-US" w:eastAsia="zh-CN"/>
              </w:rPr>
              <w:t>发明</w:t>
            </w:r>
            <w:r>
              <w:rPr>
                <w:rFonts w:ascii="宋体" w:hAnsi="宋体" w:eastAsia="宋体"/>
                <w:b w:val="0"/>
                <w:sz w:val="22"/>
              </w:rPr>
              <w:t>专利    □</w:t>
            </w:r>
            <w:r>
              <w:rPr>
                <w:rFonts w:hint="eastAsia"/>
                <w:b w:val="0"/>
                <w:sz w:val="22"/>
                <w:lang w:val="en-US" w:eastAsia="zh-CN"/>
              </w:rPr>
              <w:t>实用新型</w:t>
            </w:r>
            <w:r>
              <w:rPr>
                <w:rFonts w:ascii="宋体" w:hAnsi="宋体" w:eastAsia="宋体"/>
                <w:b w:val="0"/>
                <w:sz w:val="22"/>
              </w:rPr>
              <w:t>专利</w:t>
            </w:r>
          </w:p>
          <w:p w14:paraId="57586E11">
            <w:pPr>
              <w:spacing w:before="0" w:after="0" w:line="288" w:lineRule="auto"/>
            </w:pPr>
            <w:r>
              <w:rPr>
                <w:rFonts w:ascii="宋体" w:hAnsi="宋体" w:eastAsia="宋体"/>
                <w:b w:val="0"/>
                <w:sz w:val="22"/>
              </w:rPr>
              <w:t>□</w:t>
            </w:r>
            <w:r>
              <w:rPr>
                <w:rFonts w:hint="eastAsia"/>
                <w:b w:val="0"/>
                <w:sz w:val="22"/>
                <w:lang w:val="en-US" w:eastAsia="zh-CN"/>
              </w:rPr>
              <w:t>外观设计</w:t>
            </w:r>
            <w:r>
              <w:rPr>
                <w:rFonts w:ascii="宋体" w:hAnsi="宋体" w:eastAsia="宋体"/>
                <w:b w:val="0"/>
                <w:sz w:val="22"/>
              </w:rPr>
              <w:t>专利</w:t>
            </w:r>
            <w:r>
              <w:rPr>
                <w:rFonts w:hint="eastAsia"/>
                <w:b w:val="0"/>
                <w:sz w:val="22"/>
                <w:lang w:val="en-US" w:eastAsia="zh-CN"/>
              </w:rPr>
              <w:t xml:space="preserve">    </w:t>
            </w:r>
            <w:r>
              <w:rPr>
                <w:rFonts w:hint="eastAsia"/>
                <w:b w:val="0"/>
                <w:sz w:val="22"/>
                <w:lang w:eastAsia="zh-CN"/>
              </w:rPr>
              <w:t>□</w:t>
            </w:r>
            <w:r>
              <w:rPr>
                <w:rFonts w:ascii="宋体" w:hAnsi="宋体" w:eastAsia="宋体"/>
                <w:b w:val="0"/>
                <w:sz w:val="22"/>
              </w:rPr>
              <w:t>软件著作权</w:t>
            </w:r>
            <w:r>
              <w:rPr>
                <w:rFonts w:ascii="宋体" w:hAnsi="宋体" w:eastAsia="宋体"/>
                <w:b w:val="0"/>
                <w:sz w:val="22"/>
              </w:rPr>
              <w:br w:type="textWrapping"/>
            </w:r>
            <w:r>
              <w:rPr>
                <w:rFonts w:ascii="宋体" w:hAnsi="宋体" w:eastAsia="宋体"/>
                <w:b w:val="0"/>
                <w:sz w:val="22"/>
              </w:rPr>
              <w:t>□其他：__________</w:t>
            </w:r>
          </w:p>
        </w:tc>
      </w:tr>
      <w:tr w14:paraId="3F6DCAA7">
        <w:tblPrEx>
          <w:tblBorders>
            <w:top w:val="single" w:color="666666" w:sz="8" w:space="0"/>
            <w:left w:val="single" w:color="666666" w:sz="8" w:space="0"/>
            <w:bottom w:val="single" w:color="666666" w:sz="8" w:space="0"/>
            <w:right w:val="single" w:color="666666" w:sz="8" w:space="0"/>
            <w:insideH w:val="single" w:color="666666" w:sz="8" w:space="0"/>
            <w:insideV w:val="single" w:color="666666" w:sz="8" w:space="0"/>
          </w:tblBorders>
          <w:tblCellMar>
            <w:top w:w="0" w:type="dxa"/>
            <w:left w:w="108" w:type="dxa"/>
            <w:bottom w:w="0" w:type="dxa"/>
            <w:right w:w="108" w:type="dxa"/>
          </w:tblCellMar>
        </w:tblPrEx>
        <w:trPr>
          <w:trHeight w:val="623" w:hRule="atLeast"/>
          <w:jc w:val="center"/>
        </w:trPr>
        <w:tc>
          <w:tcPr>
            <w:tcW w:w="2379" w:type="dxa"/>
            <w:shd w:val="clear" w:color="auto" w:fill="F2F2F2"/>
            <w:tcMar>
              <w:top w:w="90" w:type="dxa"/>
              <w:left w:w="120" w:type="dxa"/>
              <w:bottom w:w="90" w:type="dxa"/>
              <w:right w:w="120" w:type="dxa"/>
            </w:tcMar>
            <w:vAlign w:val="center"/>
          </w:tcPr>
          <w:p w14:paraId="5524C2B7">
            <w:pPr>
              <w:spacing w:before="0" w:after="0" w:line="288" w:lineRule="auto"/>
              <w:jc w:val="center"/>
            </w:pPr>
            <w:r>
              <w:rPr>
                <w:rFonts w:ascii="Arial" w:hAnsi="Arial" w:eastAsia="黑体"/>
                <w:b/>
                <w:sz w:val="22"/>
              </w:rPr>
              <w:t>成果名称</w:t>
            </w:r>
          </w:p>
        </w:tc>
        <w:tc>
          <w:tcPr>
            <w:tcW w:w="7137" w:type="dxa"/>
            <w:gridSpan w:val="3"/>
            <w:tcMar>
              <w:top w:w="90" w:type="dxa"/>
              <w:left w:w="120" w:type="dxa"/>
              <w:bottom w:w="90" w:type="dxa"/>
              <w:right w:w="120" w:type="dxa"/>
            </w:tcMar>
            <w:vAlign w:val="center"/>
          </w:tcPr>
          <w:p w14:paraId="51D65D62">
            <w:pPr>
              <w:spacing w:before="0" w:after="0" w:line="288" w:lineRule="auto"/>
            </w:pPr>
          </w:p>
        </w:tc>
      </w:tr>
      <w:tr w14:paraId="57C1A445">
        <w:tblPrEx>
          <w:tblBorders>
            <w:top w:val="single" w:color="666666" w:sz="8" w:space="0"/>
            <w:left w:val="single" w:color="666666" w:sz="8" w:space="0"/>
            <w:bottom w:val="single" w:color="666666" w:sz="8" w:space="0"/>
            <w:right w:val="single" w:color="666666" w:sz="8" w:space="0"/>
            <w:insideH w:val="single" w:color="666666" w:sz="8" w:space="0"/>
            <w:insideV w:val="single" w:color="666666" w:sz="8" w:space="0"/>
          </w:tblBorders>
          <w:tblCellMar>
            <w:top w:w="0" w:type="dxa"/>
            <w:left w:w="108" w:type="dxa"/>
            <w:bottom w:w="0" w:type="dxa"/>
            <w:right w:w="108" w:type="dxa"/>
          </w:tblCellMar>
        </w:tblPrEx>
        <w:trPr>
          <w:trHeight w:val="623" w:hRule="atLeast"/>
          <w:jc w:val="center"/>
        </w:trPr>
        <w:tc>
          <w:tcPr>
            <w:tcW w:w="2379" w:type="dxa"/>
            <w:shd w:val="clear" w:color="auto" w:fill="F2F2F2"/>
            <w:tcMar>
              <w:top w:w="90" w:type="dxa"/>
              <w:left w:w="120" w:type="dxa"/>
              <w:bottom w:w="90" w:type="dxa"/>
              <w:right w:w="120" w:type="dxa"/>
            </w:tcMar>
            <w:vAlign w:val="center"/>
          </w:tcPr>
          <w:p w14:paraId="6F08455E">
            <w:pPr>
              <w:spacing w:before="0" w:after="0" w:line="288" w:lineRule="auto"/>
              <w:jc w:val="center"/>
            </w:pPr>
            <w:r>
              <w:rPr>
                <w:rFonts w:ascii="Arial" w:hAnsi="Arial" w:eastAsia="黑体"/>
                <w:b/>
                <w:sz w:val="22"/>
              </w:rPr>
              <w:t>拟委托代理机构名称</w:t>
            </w:r>
          </w:p>
        </w:tc>
        <w:tc>
          <w:tcPr>
            <w:tcW w:w="7137" w:type="dxa"/>
            <w:gridSpan w:val="3"/>
            <w:tcMar>
              <w:top w:w="90" w:type="dxa"/>
              <w:left w:w="120" w:type="dxa"/>
              <w:bottom w:w="90" w:type="dxa"/>
              <w:right w:w="120" w:type="dxa"/>
            </w:tcMar>
            <w:vAlign w:val="center"/>
          </w:tcPr>
          <w:p w14:paraId="7DB9EBE0">
            <w:pPr>
              <w:spacing w:before="0" w:after="0" w:line="288" w:lineRule="auto"/>
            </w:pPr>
          </w:p>
        </w:tc>
      </w:tr>
      <w:tr w14:paraId="29884388">
        <w:tblPrEx>
          <w:tblBorders>
            <w:top w:val="single" w:color="666666" w:sz="8" w:space="0"/>
            <w:left w:val="single" w:color="666666" w:sz="8" w:space="0"/>
            <w:bottom w:val="single" w:color="666666" w:sz="8" w:space="0"/>
            <w:right w:val="single" w:color="666666" w:sz="8" w:space="0"/>
            <w:insideH w:val="single" w:color="666666" w:sz="8" w:space="0"/>
            <w:insideV w:val="single" w:color="666666" w:sz="8" w:space="0"/>
          </w:tblBorders>
          <w:tblCellMar>
            <w:top w:w="0" w:type="dxa"/>
            <w:left w:w="108" w:type="dxa"/>
            <w:bottom w:w="0" w:type="dxa"/>
            <w:right w:w="108" w:type="dxa"/>
          </w:tblCellMar>
        </w:tblPrEx>
        <w:trPr>
          <w:trHeight w:val="1508" w:hRule="atLeast"/>
          <w:jc w:val="center"/>
        </w:trPr>
        <w:tc>
          <w:tcPr>
            <w:tcW w:w="2379" w:type="dxa"/>
            <w:shd w:val="clear" w:color="auto" w:fill="F2F2F2"/>
            <w:tcMar>
              <w:top w:w="90" w:type="dxa"/>
              <w:left w:w="120" w:type="dxa"/>
              <w:bottom w:w="90" w:type="dxa"/>
              <w:right w:w="120" w:type="dxa"/>
            </w:tcMar>
            <w:vAlign w:val="center"/>
          </w:tcPr>
          <w:p w14:paraId="235A823F">
            <w:pPr>
              <w:spacing w:before="0" w:after="0" w:line="288" w:lineRule="auto"/>
              <w:jc w:val="center"/>
              <w:rPr>
                <w:rFonts w:ascii="Arial" w:hAnsi="Arial" w:eastAsia="黑体"/>
                <w:b/>
                <w:sz w:val="22"/>
              </w:rPr>
            </w:pPr>
            <w:r>
              <w:rPr>
                <w:rFonts w:ascii="Arial" w:hAnsi="Arial" w:eastAsia="黑体"/>
                <w:b/>
                <w:sz w:val="22"/>
              </w:rPr>
              <w:t>申请事项说明</w:t>
            </w:r>
          </w:p>
          <w:p w14:paraId="645A9A13">
            <w:pPr>
              <w:spacing w:before="0" w:after="0" w:line="288" w:lineRule="auto"/>
              <w:jc w:val="center"/>
              <w:rPr>
                <w:rFonts w:hint="eastAsia" w:ascii="Arial" w:hAnsi="Arial" w:eastAsia="黑体"/>
                <w:b/>
                <w:sz w:val="22"/>
                <w:lang w:eastAsia="zh-CN"/>
              </w:rPr>
            </w:pPr>
            <w:r>
              <w:rPr>
                <w:rFonts w:hint="eastAsia" w:ascii="Arial" w:hAnsi="Arial" w:eastAsia="黑体"/>
                <w:b/>
                <w:sz w:val="22"/>
                <w:lang w:eastAsia="zh-CN"/>
              </w:rPr>
              <w:t>（</w:t>
            </w:r>
            <w:r>
              <w:rPr>
                <w:rFonts w:hint="eastAsia" w:ascii="Arial" w:hAnsi="Arial" w:eastAsia="黑体"/>
                <w:b/>
                <w:sz w:val="22"/>
                <w:lang w:val="en-US" w:eastAsia="zh-CN"/>
              </w:rPr>
              <w:t>不少于500字</w:t>
            </w:r>
            <w:r>
              <w:rPr>
                <w:rFonts w:hint="eastAsia" w:ascii="Arial" w:hAnsi="Arial" w:eastAsia="黑体"/>
                <w:b/>
                <w:sz w:val="22"/>
                <w:lang w:eastAsia="zh-CN"/>
              </w:rPr>
              <w:t>）</w:t>
            </w:r>
          </w:p>
        </w:tc>
        <w:tc>
          <w:tcPr>
            <w:tcW w:w="7137" w:type="dxa"/>
            <w:gridSpan w:val="3"/>
            <w:tcMar>
              <w:top w:w="90" w:type="dxa"/>
              <w:left w:w="120" w:type="dxa"/>
              <w:bottom w:w="90" w:type="dxa"/>
              <w:right w:w="120" w:type="dxa"/>
            </w:tcMar>
            <w:vAlign w:val="center"/>
          </w:tcPr>
          <w:p w14:paraId="68855341">
            <w:pPr>
              <w:spacing w:before="0" w:after="0" w:line="288" w:lineRule="auto"/>
            </w:pPr>
            <w:r>
              <w:rPr>
                <w:rFonts w:ascii="宋体" w:hAnsi="宋体" w:eastAsia="宋体"/>
                <w:b w:val="0"/>
                <w:sz w:val="22"/>
              </w:rPr>
              <w:t>（填写拟申请知识产权的基本情况、目前进展</w:t>
            </w:r>
            <w:r>
              <w:rPr>
                <w:rFonts w:hint="eastAsia"/>
                <w:b w:val="0"/>
                <w:sz w:val="22"/>
                <w:lang w:eastAsia="zh-CN"/>
              </w:rPr>
              <w:t>、</w:t>
            </w:r>
            <w:r>
              <w:rPr>
                <w:rFonts w:ascii="宋体" w:hAnsi="宋体" w:eastAsia="宋体"/>
                <w:b w:val="0"/>
                <w:sz w:val="22"/>
              </w:rPr>
              <w:t>需委托办理的具体事项</w:t>
            </w:r>
            <w:r>
              <w:rPr>
                <w:rFonts w:hint="eastAsia"/>
                <w:b w:val="0"/>
                <w:sz w:val="22"/>
                <w:lang w:val="en-US" w:eastAsia="zh-CN"/>
              </w:rPr>
              <w:t>及委托公司的基本情况和不可替代性</w:t>
            </w:r>
            <w:r>
              <w:rPr>
                <w:rFonts w:hint="eastAsia"/>
                <w:b w:val="0"/>
                <w:sz w:val="22"/>
                <w:lang w:eastAsia="zh-CN"/>
              </w:rPr>
              <w:t>，</w:t>
            </w:r>
            <w:r>
              <w:rPr>
                <w:rFonts w:hint="eastAsia"/>
                <w:b w:val="0"/>
                <w:sz w:val="22"/>
                <w:lang w:val="en-US" w:eastAsia="zh-CN"/>
              </w:rPr>
              <w:t>写清楚重要性、必要性</w:t>
            </w:r>
            <w:r>
              <w:rPr>
                <w:rFonts w:ascii="宋体" w:hAnsi="宋体" w:eastAsia="宋体"/>
                <w:b w:val="0"/>
                <w:sz w:val="22"/>
              </w:rPr>
              <w:t>）</w:t>
            </w:r>
          </w:p>
        </w:tc>
      </w:tr>
      <w:tr w14:paraId="1A762103">
        <w:tblPrEx>
          <w:tblBorders>
            <w:top w:val="single" w:color="666666" w:sz="8" w:space="0"/>
            <w:left w:val="single" w:color="666666" w:sz="8" w:space="0"/>
            <w:bottom w:val="single" w:color="666666" w:sz="8" w:space="0"/>
            <w:right w:val="single" w:color="666666" w:sz="8" w:space="0"/>
            <w:insideH w:val="single" w:color="666666" w:sz="8" w:space="0"/>
            <w:insideV w:val="single" w:color="666666" w:sz="8" w:space="0"/>
          </w:tblBorders>
          <w:tblCellMar>
            <w:top w:w="0" w:type="dxa"/>
            <w:left w:w="108" w:type="dxa"/>
            <w:bottom w:w="0" w:type="dxa"/>
            <w:right w:w="108" w:type="dxa"/>
          </w:tblCellMar>
        </w:tblPrEx>
        <w:trPr>
          <w:trHeight w:val="1412" w:hRule="atLeast"/>
          <w:jc w:val="center"/>
        </w:trPr>
        <w:tc>
          <w:tcPr>
            <w:tcW w:w="2379" w:type="dxa"/>
            <w:shd w:val="clear" w:color="auto" w:fill="F2F2F2"/>
            <w:tcMar>
              <w:top w:w="90" w:type="dxa"/>
              <w:left w:w="120" w:type="dxa"/>
              <w:bottom w:w="90" w:type="dxa"/>
              <w:right w:w="120" w:type="dxa"/>
            </w:tcMar>
            <w:vAlign w:val="center"/>
          </w:tcPr>
          <w:p w14:paraId="7AF6CF91">
            <w:pPr>
              <w:spacing w:before="0" w:after="0" w:line="288" w:lineRule="auto"/>
              <w:jc w:val="center"/>
            </w:pPr>
            <w:r>
              <w:rPr>
                <w:rFonts w:ascii="Arial" w:hAnsi="Arial" w:eastAsia="黑体"/>
                <w:b/>
                <w:sz w:val="22"/>
              </w:rPr>
              <w:t>申请理由</w:t>
            </w:r>
          </w:p>
        </w:tc>
        <w:tc>
          <w:tcPr>
            <w:tcW w:w="7137" w:type="dxa"/>
            <w:gridSpan w:val="3"/>
            <w:tcMar>
              <w:top w:w="90" w:type="dxa"/>
              <w:left w:w="120" w:type="dxa"/>
              <w:bottom w:w="90" w:type="dxa"/>
              <w:right w:w="120" w:type="dxa"/>
            </w:tcMar>
            <w:vAlign w:val="center"/>
          </w:tcPr>
          <w:p w14:paraId="6C35FB34">
            <w:pPr>
              <w:spacing w:before="0" w:after="0" w:line="288" w:lineRule="auto"/>
            </w:pPr>
            <w:r>
              <w:rPr>
                <w:rFonts w:ascii="宋体" w:hAnsi="宋体" w:eastAsia="宋体"/>
                <w:b w:val="0"/>
                <w:sz w:val="22"/>
              </w:rPr>
              <w:t>（请说</w:t>
            </w:r>
            <w:bookmarkStart w:id="0" w:name="_GoBack"/>
            <w:bookmarkEnd w:id="0"/>
            <w:r>
              <w:rPr>
                <w:rFonts w:ascii="宋体" w:hAnsi="宋体" w:eastAsia="宋体"/>
                <w:b w:val="0"/>
                <w:sz w:val="22"/>
              </w:rPr>
              <w:t>明未选择学校指定合作机构的原因及必要性）</w:t>
            </w:r>
          </w:p>
        </w:tc>
      </w:tr>
      <w:tr w14:paraId="3B9165A1">
        <w:tblPrEx>
          <w:tblBorders>
            <w:top w:val="single" w:color="666666" w:sz="8" w:space="0"/>
            <w:left w:val="single" w:color="666666" w:sz="8" w:space="0"/>
            <w:bottom w:val="single" w:color="666666" w:sz="8" w:space="0"/>
            <w:right w:val="single" w:color="666666" w:sz="8" w:space="0"/>
            <w:insideH w:val="single" w:color="666666" w:sz="8" w:space="0"/>
            <w:insideV w:val="single" w:color="666666" w:sz="8" w:space="0"/>
          </w:tblBorders>
          <w:tblCellMar>
            <w:top w:w="0" w:type="dxa"/>
            <w:left w:w="108" w:type="dxa"/>
            <w:bottom w:w="0" w:type="dxa"/>
            <w:right w:w="108" w:type="dxa"/>
          </w:tblCellMar>
        </w:tblPrEx>
        <w:trPr>
          <w:trHeight w:val="1524" w:hRule="atLeast"/>
          <w:jc w:val="center"/>
        </w:trPr>
        <w:tc>
          <w:tcPr>
            <w:tcW w:w="2379" w:type="dxa"/>
            <w:shd w:val="clear" w:color="auto" w:fill="F2F2F2"/>
            <w:tcMar>
              <w:top w:w="90" w:type="dxa"/>
              <w:left w:w="120" w:type="dxa"/>
              <w:bottom w:w="90" w:type="dxa"/>
              <w:right w:w="120" w:type="dxa"/>
            </w:tcMar>
            <w:vAlign w:val="center"/>
          </w:tcPr>
          <w:p w14:paraId="30BB232F">
            <w:pPr>
              <w:spacing w:before="0" w:after="0" w:line="288" w:lineRule="auto"/>
              <w:jc w:val="center"/>
            </w:pPr>
            <w:r>
              <w:rPr>
                <w:rFonts w:ascii="Arial" w:hAnsi="Arial" w:eastAsia="黑体"/>
                <w:b/>
                <w:sz w:val="22"/>
              </w:rPr>
              <w:t>所在部门/学院意见</w:t>
            </w:r>
          </w:p>
        </w:tc>
        <w:tc>
          <w:tcPr>
            <w:tcW w:w="7137" w:type="dxa"/>
            <w:gridSpan w:val="3"/>
            <w:tcMar>
              <w:top w:w="90" w:type="dxa"/>
              <w:left w:w="120" w:type="dxa"/>
              <w:bottom w:w="90" w:type="dxa"/>
              <w:right w:w="120" w:type="dxa"/>
            </w:tcMar>
            <w:vAlign w:val="center"/>
          </w:tcPr>
          <w:p w14:paraId="53D4ACC9">
            <w:pPr>
              <w:spacing w:before="0" w:after="0" w:line="288" w:lineRule="auto"/>
            </w:pPr>
            <w:r>
              <w:rPr>
                <w:rFonts w:ascii="宋体" w:hAnsi="宋体" w:eastAsia="宋体"/>
                <w:b w:val="0"/>
                <w:sz w:val="22"/>
              </w:rPr>
              <w:br w:type="textWrapping"/>
            </w:r>
            <w:r>
              <w:rPr>
                <w:rFonts w:ascii="宋体" w:hAnsi="宋体" w:eastAsia="宋体"/>
                <w:b w:val="0"/>
                <w:sz w:val="22"/>
              </w:rPr>
              <w:br w:type="textWrapping"/>
            </w:r>
            <w:r>
              <w:rPr>
                <w:rFonts w:ascii="宋体" w:hAnsi="宋体" w:eastAsia="宋体"/>
                <w:b w:val="0"/>
                <w:sz w:val="22"/>
              </w:rPr>
              <w:t>负责人签字：                （盖章）</w:t>
            </w:r>
            <w:r>
              <w:rPr>
                <w:rFonts w:ascii="宋体" w:hAnsi="宋体" w:eastAsia="宋体"/>
                <w:b w:val="0"/>
                <w:sz w:val="22"/>
              </w:rPr>
              <w:br w:type="textWrapping"/>
            </w:r>
            <w:r>
              <w:rPr>
                <w:rFonts w:ascii="宋体" w:hAnsi="宋体" w:eastAsia="宋体"/>
                <w:b w:val="0"/>
                <w:sz w:val="22"/>
              </w:rPr>
              <w:br w:type="textWrapping"/>
            </w:r>
            <w:r>
              <w:rPr>
                <w:rFonts w:ascii="宋体" w:hAnsi="宋体" w:eastAsia="宋体"/>
                <w:b w:val="0"/>
                <w:sz w:val="22"/>
              </w:rPr>
              <w:t>年    月    日</w:t>
            </w:r>
          </w:p>
        </w:tc>
      </w:tr>
      <w:tr w14:paraId="4BD9D6FB">
        <w:tblPrEx>
          <w:tblBorders>
            <w:top w:val="single" w:color="666666" w:sz="8" w:space="0"/>
            <w:left w:val="single" w:color="666666" w:sz="8" w:space="0"/>
            <w:bottom w:val="single" w:color="666666" w:sz="8" w:space="0"/>
            <w:right w:val="single" w:color="666666" w:sz="8" w:space="0"/>
            <w:insideH w:val="single" w:color="666666" w:sz="8" w:space="0"/>
            <w:insideV w:val="single" w:color="666666" w:sz="8" w:space="0"/>
          </w:tblBorders>
          <w:tblCellMar>
            <w:top w:w="0" w:type="dxa"/>
            <w:left w:w="108" w:type="dxa"/>
            <w:bottom w:w="0" w:type="dxa"/>
            <w:right w:w="108" w:type="dxa"/>
          </w:tblCellMar>
        </w:tblPrEx>
        <w:trPr>
          <w:trHeight w:val="1441" w:hRule="atLeast"/>
          <w:jc w:val="center"/>
        </w:trPr>
        <w:tc>
          <w:tcPr>
            <w:tcW w:w="2379" w:type="dxa"/>
            <w:shd w:val="clear" w:color="auto" w:fill="F2F2F2"/>
            <w:tcMar>
              <w:top w:w="90" w:type="dxa"/>
              <w:left w:w="120" w:type="dxa"/>
              <w:bottom w:w="90" w:type="dxa"/>
              <w:right w:w="120" w:type="dxa"/>
            </w:tcMar>
            <w:vAlign w:val="center"/>
          </w:tcPr>
          <w:p w14:paraId="32631967">
            <w:pPr>
              <w:spacing w:before="0" w:after="0" w:line="288" w:lineRule="auto"/>
              <w:jc w:val="center"/>
            </w:pPr>
            <w:r>
              <w:rPr>
                <w:rFonts w:hint="eastAsia" w:ascii="Arial" w:hAnsi="Arial" w:eastAsia="黑体"/>
                <w:b/>
                <w:sz w:val="22"/>
                <w:lang w:val="en-US" w:eastAsia="zh-CN"/>
              </w:rPr>
              <w:t>科研处</w:t>
            </w:r>
            <w:r>
              <w:rPr>
                <w:rFonts w:ascii="Arial" w:hAnsi="Arial" w:eastAsia="黑体"/>
                <w:b/>
                <w:sz w:val="22"/>
              </w:rPr>
              <w:t>审批意见</w:t>
            </w:r>
          </w:p>
        </w:tc>
        <w:tc>
          <w:tcPr>
            <w:tcW w:w="7137" w:type="dxa"/>
            <w:gridSpan w:val="3"/>
            <w:tcMar>
              <w:top w:w="90" w:type="dxa"/>
              <w:left w:w="120" w:type="dxa"/>
              <w:bottom w:w="90" w:type="dxa"/>
              <w:right w:w="120" w:type="dxa"/>
            </w:tcMar>
            <w:vAlign w:val="center"/>
          </w:tcPr>
          <w:p w14:paraId="68FDDEAF">
            <w:pPr>
              <w:spacing w:before="0" w:after="0" w:line="288" w:lineRule="auto"/>
            </w:pPr>
            <w:r>
              <w:rPr>
                <w:rFonts w:ascii="宋体" w:hAnsi="宋体" w:eastAsia="宋体"/>
                <w:b w:val="0"/>
                <w:sz w:val="22"/>
              </w:rPr>
              <w:br w:type="textWrapping"/>
            </w:r>
            <w:r>
              <w:rPr>
                <w:rFonts w:ascii="宋体" w:hAnsi="宋体" w:eastAsia="宋体"/>
                <w:b w:val="0"/>
                <w:sz w:val="22"/>
              </w:rPr>
              <w:br w:type="textWrapping"/>
            </w:r>
            <w:r>
              <w:rPr>
                <w:rFonts w:ascii="宋体" w:hAnsi="宋体" w:eastAsia="宋体"/>
                <w:b w:val="0"/>
                <w:sz w:val="22"/>
              </w:rPr>
              <w:t>审批人签字：                （盖章）</w:t>
            </w:r>
            <w:r>
              <w:rPr>
                <w:rFonts w:ascii="宋体" w:hAnsi="宋体" w:eastAsia="宋体"/>
                <w:b w:val="0"/>
                <w:sz w:val="22"/>
              </w:rPr>
              <w:br w:type="textWrapping"/>
            </w:r>
            <w:r>
              <w:rPr>
                <w:rFonts w:ascii="宋体" w:hAnsi="宋体" w:eastAsia="宋体"/>
                <w:b w:val="0"/>
                <w:sz w:val="22"/>
              </w:rPr>
              <w:br w:type="textWrapping"/>
            </w:r>
            <w:r>
              <w:rPr>
                <w:rFonts w:ascii="宋体" w:hAnsi="宋体" w:eastAsia="宋体"/>
                <w:b w:val="0"/>
                <w:sz w:val="22"/>
              </w:rPr>
              <w:t>年    月    日</w:t>
            </w:r>
          </w:p>
        </w:tc>
      </w:tr>
    </w:tbl>
    <w:p w14:paraId="03B81C58">
      <w:pPr>
        <w:spacing w:before="160" w:after="0"/>
        <w:rPr>
          <w:b/>
          <w:bCs/>
          <w:color w:val="FF0000"/>
        </w:rPr>
      </w:pPr>
      <w:r>
        <w:rPr>
          <w:rFonts w:ascii="宋体" w:hAnsi="宋体" w:eastAsia="宋体"/>
          <w:b/>
          <w:bCs/>
          <w:color w:val="FF0000"/>
          <w:sz w:val="20"/>
        </w:rPr>
        <w:t>说明：本表适用于确因工作需要，申请委托学校指定合作机构以外的其他代理机构办理知识产权申请业务的审批。</w:t>
      </w:r>
    </w:p>
    <w:sectPr>
      <w:pgSz w:w="12240" w:h="15840"/>
      <w:pgMar w:top="1247" w:right="1361" w:bottom="1134" w:left="136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3353615"/>
    <w:rsid w:val="136B3715"/>
    <w:rsid w:val="3D51281E"/>
    <w:rsid w:val="48DD28EF"/>
    <w:rsid w:val="4C9444D5"/>
    <w:rsid w:val="4DAE15C6"/>
    <w:rsid w:val="54D538DD"/>
    <w:rsid w:val="5D0F440F"/>
    <w:rsid w:val="660E6C4E"/>
    <w:rsid w:val="73045661"/>
    <w:rsid w:val="79187FE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4"/>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263</Words>
  <Characters>274</Characters>
  <Lines>0</Lines>
  <Paragraphs>0</Paragraphs>
  <TotalTime>14</TotalTime>
  <ScaleCrop>false</ScaleCrop>
  <LinksUpToDate>false</LinksUpToDate>
  <CharactersWithSpaces>344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MLting</cp:lastModifiedBy>
  <dcterms:modified xsi:type="dcterms:W3CDTF">2026-03-19T08:23:49Z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eyJoZGlkIjoiZTE3YTM3MzlhMThmOGI0NzY0Njc4ZTM3OTlkMTUwNGYiLCJ1c2VySWQiOiI0MDAwNzIxMiJ9</vt:lpwstr>
  </property>
  <property fmtid="{D5CDD505-2E9C-101B-9397-08002B2CF9AE}" pid="3" name="KSOProductBuildVer">
    <vt:lpwstr>2052-12.1.0.25225</vt:lpwstr>
  </property>
  <property fmtid="{D5CDD505-2E9C-101B-9397-08002B2CF9AE}" pid="4" name="ICV">
    <vt:lpwstr>C056D30430B44F1DA649A8310276D1E8_13</vt:lpwstr>
  </property>
</Properties>
</file>